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623"/>
        <w:gridCol w:w="3455"/>
      </w:tblGrid>
      <w:tr w:rsidR="00C27941" w:rsidRPr="00534696" w14:paraId="34D7B921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BCA" w14:textId="1D09516D" w:rsidR="00C27941" w:rsidRDefault="00305487" w:rsidP="00C27941">
            <w:pPr>
              <w:rPr>
                <w:lang w:val="sr-Latn-CS"/>
              </w:rPr>
            </w:pPr>
            <w:r w:rsidRPr="00305487">
              <w:rPr>
                <w:b/>
                <w:bCs/>
                <w:lang w:val="sr-Cyrl-CS"/>
              </w:rPr>
              <w:t xml:space="preserve">Course title: </w:t>
            </w:r>
            <w:r w:rsidRPr="00305487">
              <w:rPr>
                <w:lang w:val="sr-Cyrl-CS"/>
              </w:rPr>
              <w:t>Biological and clinical aspects of surgical reconstruction of skin, muscle tissue and breast (RHir_e05)</w:t>
            </w:r>
          </w:p>
        </w:tc>
      </w:tr>
      <w:tr w:rsidR="00C27941" w:rsidRPr="00305487" w14:paraId="597BDC10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B2C" w14:textId="5A43D695" w:rsidR="00C27941" w:rsidRPr="00837D1A" w:rsidRDefault="00305487" w:rsidP="001702A9">
            <w:pPr>
              <w:rPr>
                <w:b/>
                <w:bCs/>
                <w:lang w:val="sr-Cyrl-RS"/>
              </w:rPr>
            </w:pPr>
            <w:r w:rsidRPr="00305487">
              <w:rPr>
                <w:b/>
                <w:bCs/>
                <w:lang w:val="sr-Cyrl-CS"/>
              </w:rPr>
              <w:t xml:space="preserve">Teacher or teachers (surname, middle letter name): </w:t>
            </w:r>
            <w:r w:rsidRPr="00305487">
              <w:rPr>
                <w:lang w:val="sr-Cyrl-CS"/>
              </w:rPr>
              <w:t>Prof. Dr. Ivan Z. Markovic, Prof. Dr. Milan Jovanović, Doc. Dr. Milan Stojicic, Doc. Dr. Jelena Jeremic</w:t>
            </w:r>
          </w:p>
        </w:tc>
      </w:tr>
      <w:tr w:rsidR="00C27941" w:rsidRPr="00305487" w14:paraId="0AE65525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CEC" w14:textId="3A252381" w:rsidR="00C27941" w:rsidRDefault="00CF1A9C" w:rsidP="00C27941">
            <w:pPr>
              <w:rPr>
                <w:lang w:val="sr-Latn-CS"/>
              </w:rPr>
            </w:pPr>
            <w:r w:rsidRPr="00CF1A9C">
              <w:rPr>
                <w:b/>
                <w:bCs/>
                <w:lang w:val="sr-Cyrl-CS"/>
              </w:rPr>
              <w:t xml:space="preserve">Course status: </w:t>
            </w:r>
            <w:r w:rsidRPr="00CF1A9C">
              <w:rPr>
                <w:lang w:val="sr-Cyrl-CS"/>
              </w:rPr>
              <w:t>Elective - Department of Surgery</w:t>
            </w:r>
          </w:p>
        </w:tc>
      </w:tr>
      <w:tr w:rsidR="00C27941" w14:paraId="2D8FC12E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636" w14:textId="1F5DBB74" w:rsidR="00C27941" w:rsidRDefault="00CF1A9C" w:rsidP="00C27941">
            <w:pPr>
              <w:rPr>
                <w:lang w:val="sr-Latn-CS"/>
              </w:rPr>
            </w:pPr>
            <w:r>
              <w:rPr>
                <w:b/>
                <w:bCs/>
                <w:lang w:val="sr-Latn-RS"/>
              </w:rPr>
              <w:t>Number ESPB</w:t>
            </w:r>
            <w:r w:rsidR="00C27941">
              <w:rPr>
                <w:b/>
                <w:bCs/>
                <w:lang w:val="ru-RU"/>
              </w:rPr>
              <w:t>:</w:t>
            </w:r>
            <w:r w:rsidR="00C27941">
              <w:rPr>
                <w:b/>
                <w:bCs/>
                <w:lang w:val="sr-Latn-CS"/>
              </w:rPr>
              <w:t xml:space="preserve"> 5</w:t>
            </w:r>
          </w:p>
        </w:tc>
      </w:tr>
      <w:tr w:rsidR="00C27941" w:rsidRPr="00534696" w14:paraId="45A9C439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DA33" w14:textId="42A4FA34" w:rsidR="00C27941" w:rsidRDefault="00305487" w:rsidP="00C27941">
            <w:pPr>
              <w:rPr>
                <w:lang w:val="sr-Latn-CS"/>
              </w:rPr>
            </w:pPr>
            <w:r w:rsidRPr="00305487">
              <w:rPr>
                <w:b/>
                <w:bCs/>
                <w:lang w:val="sr-Cyrl-CS"/>
              </w:rPr>
              <w:t xml:space="preserve">Prerequisite: </w:t>
            </w:r>
            <w:r w:rsidRPr="00305487">
              <w:rPr>
                <w:lang w:val="sr-Cyrl-CS"/>
              </w:rPr>
              <w:t>passed exams in general subjects</w:t>
            </w:r>
          </w:p>
        </w:tc>
      </w:tr>
      <w:tr w:rsidR="00C27941" w:rsidRPr="00534696" w14:paraId="28B8863D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E3A" w14:textId="127D9AF2" w:rsidR="00C27941" w:rsidRDefault="00305487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5487">
              <w:rPr>
                <w:b/>
                <w:bCs/>
                <w:lang w:val="sr-Cyrl-CS"/>
              </w:rPr>
              <w:t>Course objective</w:t>
            </w:r>
            <w:r>
              <w:rPr>
                <w:b/>
                <w:bCs/>
                <w:lang w:val="sr-Latn-RS"/>
              </w:rPr>
              <w:t>:</w:t>
            </w:r>
            <w:r w:rsidRPr="00305487">
              <w:rPr>
                <w:b/>
                <w:bCs/>
                <w:lang w:val="sr-Cyrl-CS"/>
              </w:rPr>
              <w:t xml:space="preserve"> </w:t>
            </w:r>
            <w:r w:rsidRPr="00305487">
              <w:rPr>
                <w:lang w:val="sr-Cyrl-CS"/>
              </w:rPr>
              <w:t>Biological and clinical aspects, as well as consideration of diagnostic and therapeutic possibilities of skin, muscle tissue and breast reconstruction</w:t>
            </w:r>
            <w:r w:rsidRPr="00305487">
              <w:rPr>
                <w:b/>
                <w:bCs/>
                <w:lang w:val="sr-Cyrl-CS"/>
              </w:rPr>
              <w:t xml:space="preserve"> </w:t>
            </w:r>
          </w:p>
        </w:tc>
      </w:tr>
      <w:tr w:rsidR="00305487" w:rsidRPr="00534696" w14:paraId="59C1EC8F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FF7" w14:textId="550785A2" w:rsidR="00305487" w:rsidRDefault="00305487" w:rsidP="00305487">
            <w:pPr>
              <w:rPr>
                <w:lang w:val="sr-Cyrl-CS"/>
              </w:rPr>
            </w:pPr>
            <w:r w:rsidRPr="00305487">
              <w:rPr>
                <w:b/>
                <w:bCs/>
              </w:rPr>
              <w:t>Outcome of the course</w:t>
            </w:r>
            <w:r>
              <w:t>:</w:t>
            </w:r>
            <w:r w:rsidRPr="002F03E4">
              <w:t xml:space="preserve"> Students acquire modern knowledge of all possibilities of surgical reconstruction of the skin, muscle tissue and breast </w:t>
            </w:r>
          </w:p>
        </w:tc>
      </w:tr>
      <w:tr w:rsidR="00C27941" w:rsidRPr="00837D1A" w14:paraId="6A56FF6B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F17" w14:textId="6A954711" w:rsidR="00C27941" w:rsidRDefault="00305487" w:rsidP="00C27941">
            <w:pPr>
              <w:rPr>
                <w:lang w:val="sr-Latn-CS"/>
              </w:rPr>
            </w:pPr>
            <w:r w:rsidRPr="00305487">
              <w:rPr>
                <w:b/>
                <w:bCs/>
                <w:lang w:val="sr-Cyrl-CS"/>
              </w:rPr>
              <w:t>Course content</w:t>
            </w:r>
            <w:r>
              <w:rPr>
                <w:b/>
                <w:bCs/>
                <w:lang w:val="sr-Latn-RS"/>
              </w:rPr>
              <w:t>:</w:t>
            </w:r>
            <w:r w:rsidRPr="00305487">
              <w:rPr>
                <w:b/>
                <w:bCs/>
                <w:lang w:val="sr-Cyrl-CS"/>
              </w:rPr>
              <w:t xml:space="preserve"> </w:t>
            </w:r>
            <w:r w:rsidRPr="00D24954">
              <w:rPr>
                <w:lang w:val="sr-Cyrl-CS"/>
              </w:rPr>
              <w:t>Possibilities of skin reconstruction with skin grafts and skin flaps. Reconstruction of major skin and muscle tissue defects by cutaneous-muscular lobes, petiolate or microvascular. Possibilities of breast reconstruction during primary breast cancer surgery, oncoplastic approach using different methods: intraglandular lobes, autologous musculoskeletal lobes from the anterior abdominal wall or back, or tissue expanders and implants. Primary or delayed reconstructions in breast cancer surgery.</w:t>
            </w:r>
            <w:r w:rsidRPr="00305487">
              <w:rPr>
                <w:b/>
                <w:bCs/>
                <w:lang w:val="sr-Cyrl-CS"/>
              </w:rPr>
              <w:t xml:space="preserve"> </w:t>
            </w:r>
          </w:p>
        </w:tc>
      </w:tr>
      <w:tr w:rsidR="00C27941" w14:paraId="2C580585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5C87" w14:textId="66ED001A" w:rsidR="00D24954" w:rsidRPr="00D24954" w:rsidRDefault="00D24954" w:rsidP="00C27941">
            <w:pPr>
              <w:rPr>
                <w:b/>
                <w:bCs/>
                <w:lang w:val="sr-Latn-RS"/>
              </w:rPr>
            </w:pPr>
            <w:r w:rsidRPr="00D24954">
              <w:rPr>
                <w:b/>
                <w:bCs/>
                <w:lang w:val="sr-Cyrl-CS"/>
              </w:rPr>
              <w:t>Recommended</w:t>
            </w:r>
            <w:r w:rsidR="00C27941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Latn-RS"/>
              </w:rPr>
              <w:t>literature:</w:t>
            </w:r>
          </w:p>
          <w:p w14:paraId="39AC12CE" w14:textId="77777777" w:rsidR="00C27941" w:rsidRPr="00407391" w:rsidRDefault="00407391" w:rsidP="00C27941">
            <w:pPr>
              <w:numPr>
                <w:ilvl w:val="0"/>
                <w:numId w:val="1"/>
              </w:numPr>
              <w:rPr>
                <w:bCs/>
              </w:rPr>
            </w:pPr>
            <w:proofErr w:type="spellStart"/>
            <w:r>
              <w:rPr>
                <w:bCs/>
              </w:rPr>
              <w:t>Neligan</w:t>
            </w:r>
            <w:proofErr w:type="spellEnd"/>
            <w:r>
              <w:rPr>
                <w:bCs/>
              </w:rPr>
              <w:t xml:space="preserve"> P., </w:t>
            </w:r>
            <w:proofErr w:type="spellStart"/>
            <w:r>
              <w:rPr>
                <w:bCs/>
              </w:rPr>
              <w:t>Gurtner</w:t>
            </w:r>
            <w:proofErr w:type="spellEnd"/>
            <w:r>
              <w:rPr>
                <w:bCs/>
              </w:rPr>
              <w:t xml:space="preserve"> G. Plastic surgery. 4</w:t>
            </w:r>
            <w:r>
              <w:rPr>
                <w:bCs/>
                <w:vertAlign w:val="superscript"/>
              </w:rPr>
              <w:t xml:space="preserve">th </w:t>
            </w:r>
            <w:r>
              <w:rPr>
                <w:bCs/>
              </w:rPr>
              <w:t>edition. Elsevier 2017</w:t>
            </w:r>
          </w:p>
          <w:p w14:paraId="195A3830" w14:textId="77777777" w:rsidR="00C27941" w:rsidRPr="00407391" w:rsidRDefault="00407391" w:rsidP="00C27941">
            <w:pPr>
              <w:numPr>
                <w:ilvl w:val="0"/>
                <w:numId w:val="1"/>
              </w:numPr>
              <w:rPr>
                <w:bCs/>
              </w:rPr>
            </w:pPr>
            <w:r w:rsidRPr="00407391">
              <w:rPr>
                <w:bCs/>
              </w:rPr>
              <w:t>Wei F.C</w:t>
            </w:r>
            <w:r w:rsidR="00DA2646">
              <w:rPr>
                <w:bCs/>
              </w:rPr>
              <w:t>.</w:t>
            </w:r>
            <w:r>
              <w:rPr>
                <w:rFonts w:ascii="Arial" w:hAnsi="Arial" w:cs="Arial"/>
                <w:b/>
                <w:bCs/>
                <w:i/>
                <w:iCs/>
                <w:color w:val="0F1111"/>
                <w:sz w:val="21"/>
                <w:szCs w:val="21"/>
                <w:shd w:val="clear" w:color="auto" w:fill="FFFFFF"/>
              </w:rPr>
              <w:t xml:space="preserve"> </w:t>
            </w:r>
            <w:r w:rsidR="00DA2646">
              <w:rPr>
                <w:bCs/>
                <w:iCs/>
                <w:color w:val="0F1111"/>
                <w:szCs w:val="21"/>
                <w:shd w:val="clear" w:color="auto" w:fill="FFFFFF"/>
              </w:rPr>
              <w:t>Flaps and r</w:t>
            </w:r>
            <w:r w:rsidRPr="00407391">
              <w:rPr>
                <w:bCs/>
                <w:iCs/>
                <w:color w:val="0F1111"/>
                <w:szCs w:val="21"/>
                <w:shd w:val="clear" w:color="auto" w:fill="FFFFFF"/>
              </w:rPr>
              <w:t>econstructive Surgery, 2</w:t>
            </w:r>
            <w:r w:rsidRPr="00407391">
              <w:rPr>
                <w:bCs/>
                <w:iCs/>
                <w:color w:val="0F1111"/>
                <w:sz w:val="20"/>
                <w:szCs w:val="16"/>
                <w:shd w:val="clear" w:color="auto" w:fill="FFFFFF"/>
                <w:vertAlign w:val="superscript"/>
              </w:rPr>
              <w:t>nd</w:t>
            </w:r>
            <w:r w:rsidRPr="00407391">
              <w:rPr>
                <w:bCs/>
                <w:iCs/>
                <w:color w:val="0F1111"/>
                <w:szCs w:val="21"/>
                <w:shd w:val="clear" w:color="auto" w:fill="FFFFFF"/>
              </w:rPr>
              <w:t> Edition</w:t>
            </w:r>
            <w:r>
              <w:rPr>
                <w:bCs/>
                <w:iCs/>
                <w:color w:val="0F1111"/>
                <w:szCs w:val="21"/>
                <w:shd w:val="clear" w:color="auto" w:fill="FFFFFF"/>
              </w:rPr>
              <w:t>.</w:t>
            </w:r>
            <w:r w:rsidR="00DA2646">
              <w:rPr>
                <w:bCs/>
                <w:iCs/>
                <w:color w:val="0F1111"/>
                <w:szCs w:val="21"/>
                <w:shd w:val="clear" w:color="auto" w:fill="FFFFFF"/>
              </w:rPr>
              <w:t xml:space="preserve"> Elsevier 2016</w:t>
            </w:r>
            <w:r w:rsidRPr="00407391">
              <w:rPr>
                <w:rFonts w:ascii="Arial" w:hAnsi="Arial" w:cs="Arial"/>
                <w:b/>
                <w:bCs/>
                <w:i/>
                <w:iCs/>
                <w:color w:val="0F1111"/>
                <w:szCs w:val="21"/>
                <w:shd w:val="clear" w:color="auto" w:fill="FFFFFF"/>
              </w:rPr>
              <w:t> </w:t>
            </w:r>
          </w:p>
          <w:p w14:paraId="352A4AA0" w14:textId="77777777" w:rsidR="00C27941" w:rsidRPr="00FA7911" w:rsidRDefault="00DA2646" w:rsidP="00C27941">
            <w:pPr>
              <w:numPr>
                <w:ilvl w:val="0"/>
                <w:numId w:val="1"/>
              </w:numPr>
              <w:rPr>
                <w:bCs/>
                <w:color w:val="FF0000"/>
              </w:rPr>
            </w:pPr>
            <w:r>
              <w:rPr>
                <w:bCs/>
              </w:rPr>
              <w:t>Pu L. Atlas of breast reconstruction. Elsevier 2019</w:t>
            </w:r>
          </w:p>
          <w:p w14:paraId="327DB704" w14:textId="77777777" w:rsidR="00C27941" w:rsidRDefault="00DA2646" w:rsidP="00C27941">
            <w:pPr>
              <w:numPr>
                <w:ilvl w:val="0"/>
                <w:numId w:val="1"/>
              </w:numPr>
              <w:rPr>
                <w:bCs/>
              </w:rPr>
            </w:pPr>
            <w:proofErr w:type="spellStart"/>
            <w:r w:rsidRPr="00DA2646">
              <w:rPr>
                <w:bCs/>
              </w:rPr>
              <w:t>Nahabedian</w:t>
            </w:r>
            <w:proofErr w:type="spellEnd"/>
            <w:r w:rsidRPr="00DA2646">
              <w:rPr>
                <w:bCs/>
              </w:rPr>
              <w:t xml:space="preserve"> M.</w:t>
            </w:r>
            <w:r w:rsidR="006B1755">
              <w:rPr>
                <w:bCs/>
              </w:rPr>
              <w:t xml:space="preserve"> Oncoplastic surgery of the breast. Elsevier 2019</w:t>
            </w:r>
          </w:p>
          <w:p w14:paraId="1BE2D498" w14:textId="77777777" w:rsidR="006B1755" w:rsidRPr="00DA2646" w:rsidRDefault="00267C42" w:rsidP="00C27941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Strauch B et al. </w:t>
            </w:r>
            <w:proofErr w:type="spellStart"/>
            <w:r w:rsidR="006B1755">
              <w:rPr>
                <w:bCs/>
              </w:rPr>
              <w:t>Grabb's</w:t>
            </w:r>
            <w:proofErr w:type="spellEnd"/>
            <w:r w:rsidR="006B1755">
              <w:rPr>
                <w:bCs/>
              </w:rPr>
              <w:t xml:space="preserve"> </w:t>
            </w:r>
            <w:proofErr w:type="spellStart"/>
            <w:r w:rsidR="006B1755">
              <w:rPr>
                <w:bCs/>
              </w:rPr>
              <w:t>enciclopedia</w:t>
            </w:r>
            <w:proofErr w:type="spellEnd"/>
            <w:r w:rsidR="006B1755">
              <w:rPr>
                <w:bCs/>
              </w:rPr>
              <w:t xml:space="preserve"> of flaps. Wolters Kluwer, 2015</w:t>
            </w:r>
          </w:p>
          <w:p w14:paraId="68029146" w14:textId="77777777" w:rsidR="00C27941" w:rsidRPr="00DA2646" w:rsidRDefault="006B1755" w:rsidP="00C27941">
            <w:pPr>
              <w:ind w:left="360"/>
              <w:rPr>
                <w:bCs/>
              </w:rPr>
            </w:pPr>
            <w:r>
              <w:rPr>
                <w:bCs/>
              </w:rPr>
              <w:t>6</w:t>
            </w:r>
            <w:r w:rsidR="00C27941" w:rsidRPr="00DA2646">
              <w:rPr>
                <w:bCs/>
              </w:rPr>
              <w:t xml:space="preserve">.   </w:t>
            </w:r>
            <w:proofErr w:type="spellStart"/>
            <w:r w:rsidR="00C27941" w:rsidRPr="00DA2646">
              <w:rPr>
                <w:bCs/>
              </w:rPr>
              <w:t>Aktuelna</w:t>
            </w:r>
            <w:proofErr w:type="spellEnd"/>
            <w:r w:rsidR="00C27941" w:rsidRPr="00DA2646">
              <w:rPr>
                <w:bCs/>
              </w:rPr>
              <w:t xml:space="preserve"> </w:t>
            </w:r>
            <w:proofErr w:type="spellStart"/>
            <w:r w:rsidR="00C27941" w:rsidRPr="00DA2646">
              <w:rPr>
                <w:bCs/>
              </w:rPr>
              <w:t>periodika</w:t>
            </w:r>
            <w:proofErr w:type="spellEnd"/>
            <w:r w:rsidR="00C27941" w:rsidRPr="00DA2646">
              <w:rPr>
                <w:bCs/>
              </w:rPr>
              <w:t xml:space="preserve">, on-line </w:t>
            </w:r>
            <w:proofErr w:type="spellStart"/>
            <w:r w:rsidR="00C27941" w:rsidRPr="00DA2646">
              <w:rPr>
                <w:bCs/>
              </w:rPr>
              <w:t>resursi</w:t>
            </w:r>
            <w:proofErr w:type="spellEnd"/>
          </w:p>
          <w:p w14:paraId="458C2443" w14:textId="77777777" w:rsidR="00C27941" w:rsidRPr="00350582" w:rsidRDefault="00C27941" w:rsidP="00C27941"/>
        </w:tc>
      </w:tr>
      <w:tr w:rsidR="00C27941" w14:paraId="41962DEF" w14:textId="77777777" w:rsidTr="0030548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775D" w14:textId="22610E58" w:rsidR="00C27941" w:rsidRDefault="00D24954" w:rsidP="00C27941">
            <w:pPr>
              <w:rPr>
                <w:bCs/>
                <w:lang w:val="sr-Latn-CS"/>
              </w:rPr>
            </w:pPr>
            <w:r w:rsidRPr="00D24954">
              <w:rPr>
                <w:bCs/>
                <w:lang w:val="sr-Cyrl-CS"/>
              </w:rPr>
              <w:t>Number of hours of active teaching 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F87" w14:textId="3BB0411C" w:rsidR="00C27941" w:rsidRDefault="00D24954" w:rsidP="00C27941">
            <w:pPr>
              <w:rPr>
                <w:bCs/>
                <w:lang w:val="sr-Latn-CS"/>
              </w:rPr>
            </w:pPr>
            <w:r>
              <w:t>Lectures</w:t>
            </w:r>
            <w:r w:rsidR="00C27941">
              <w:rPr>
                <w:lang w:val="sr-Cyrl-CS"/>
              </w:rPr>
              <w:t>:</w:t>
            </w:r>
            <w:r w:rsidR="00C27941">
              <w:rPr>
                <w:lang w:val="sr-Latn-CS"/>
              </w:rPr>
              <w:t xml:space="preserve"> 2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897" w14:textId="62F31108" w:rsidR="00C27941" w:rsidRDefault="00D24954" w:rsidP="00C27941">
            <w:pPr>
              <w:rPr>
                <w:bCs/>
                <w:lang w:val="sr-Cyrl-CS"/>
              </w:rPr>
            </w:pPr>
            <w:r>
              <w:t>Study research:</w:t>
            </w:r>
          </w:p>
        </w:tc>
      </w:tr>
      <w:tr w:rsidR="00C27941" w14:paraId="58A6C192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162" w14:textId="611F2CC8" w:rsidR="00C27941" w:rsidRDefault="00D24954" w:rsidP="00C27941">
            <w:pPr>
              <w:rPr>
                <w:lang w:val="sr-Cyrl-CS"/>
              </w:rPr>
            </w:pPr>
            <w:r w:rsidRPr="00D24954">
              <w:rPr>
                <w:b/>
                <w:bCs/>
              </w:rPr>
              <w:t>Teaching methods</w:t>
            </w:r>
            <w:r w:rsidRPr="00D24954">
              <w:rPr>
                <w:b/>
                <w:bCs/>
              </w:rPr>
              <w:t>:</w:t>
            </w:r>
            <w:r>
              <w:t xml:space="preserve"> Lectures, seminars </w:t>
            </w:r>
          </w:p>
        </w:tc>
      </w:tr>
      <w:tr w:rsidR="00C27941" w:rsidRPr="00305487" w14:paraId="613A06A0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BC1" w14:textId="77777777" w:rsidR="00CF1A9C" w:rsidRDefault="00CF1A9C" w:rsidP="00C2794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CF1A9C">
              <w:rPr>
                <w:b/>
                <w:bCs/>
                <w:lang w:val="sr-Cyrl-CS"/>
              </w:rPr>
              <w:t xml:space="preserve">Assessment of knowledge (maximum number of points 100) </w:t>
            </w:r>
          </w:p>
          <w:p w14:paraId="54B5E5B4" w14:textId="363897E7" w:rsidR="00C27941" w:rsidRPr="00CF1A9C" w:rsidRDefault="00CF1A9C" w:rsidP="00C27941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CF1A9C">
              <w:rPr>
                <w:lang w:val="sr-Cyrl-CS"/>
              </w:rPr>
              <w:t>The final grade is formed on the basis of active participation in the preparation and conduct of seminars during the entire course (30%) and the final test (70%)</w:t>
            </w:r>
          </w:p>
        </w:tc>
      </w:tr>
      <w:tr w:rsidR="00C27941" w:rsidRPr="00305487" w14:paraId="1953AAB4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8F8" w14:textId="295A856A" w:rsidR="00C27941" w:rsidRDefault="00CF1A9C" w:rsidP="00C27941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CF1A9C">
              <w:rPr>
                <w:sz w:val="18"/>
                <w:szCs w:val="18"/>
                <w:lang w:val="sr-Cyrl-CS"/>
              </w:rPr>
              <w:t>The method of knowledge assessment can be different: (written exams, oral exam, project presentation, seminars, etc ......</w:t>
            </w:r>
          </w:p>
        </w:tc>
      </w:tr>
      <w:tr w:rsidR="00C27941" w:rsidRPr="00305487" w14:paraId="59606BAC" w14:textId="77777777" w:rsidTr="00305487">
        <w:tc>
          <w:tcPr>
            <w:tcW w:w="8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F3E" w14:textId="0DCC6170" w:rsidR="00C27941" w:rsidRDefault="00CF1A9C" w:rsidP="00C2794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CF1A9C">
              <w:rPr>
                <w:sz w:val="18"/>
                <w:szCs w:val="18"/>
                <w:lang w:val="ru-RU"/>
              </w:rPr>
              <w:t>* maximum length of 1 A4 page</w:t>
            </w:r>
          </w:p>
        </w:tc>
      </w:tr>
    </w:tbl>
    <w:p w14:paraId="630F90A1" w14:textId="77777777" w:rsidR="002A77E5" w:rsidRPr="00C27941" w:rsidRDefault="002A77E5">
      <w:pPr>
        <w:rPr>
          <w:lang w:val="ru-RU"/>
        </w:rPr>
      </w:pPr>
    </w:p>
    <w:sectPr w:rsidR="002A77E5" w:rsidRPr="00C279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534A6"/>
    <w:multiLevelType w:val="hybridMultilevel"/>
    <w:tmpl w:val="12FCD388"/>
    <w:lvl w:ilvl="0" w:tplc="C270C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941"/>
    <w:rsid w:val="00054D9E"/>
    <w:rsid w:val="00095F9C"/>
    <w:rsid w:val="00097392"/>
    <w:rsid w:val="000E4BFD"/>
    <w:rsid w:val="000F79E5"/>
    <w:rsid w:val="001200A1"/>
    <w:rsid w:val="00122603"/>
    <w:rsid w:val="001702A9"/>
    <w:rsid w:val="001D6493"/>
    <w:rsid w:val="0021284D"/>
    <w:rsid w:val="00267C42"/>
    <w:rsid w:val="002A77E5"/>
    <w:rsid w:val="00305487"/>
    <w:rsid w:val="00383B3F"/>
    <w:rsid w:val="003B038D"/>
    <w:rsid w:val="00407391"/>
    <w:rsid w:val="0041792D"/>
    <w:rsid w:val="00451810"/>
    <w:rsid w:val="004544F8"/>
    <w:rsid w:val="00477F2B"/>
    <w:rsid w:val="00501D0E"/>
    <w:rsid w:val="0051394A"/>
    <w:rsid w:val="005236EA"/>
    <w:rsid w:val="005674A3"/>
    <w:rsid w:val="00602E9B"/>
    <w:rsid w:val="006150A9"/>
    <w:rsid w:val="00630CAA"/>
    <w:rsid w:val="00633104"/>
    <w:rsid w:val="006A6A87"/>
    <w:rsid w:val="006B1755"/>
    <w:rsid w:val="006F082C"/>
    <w:rsid w:val="006F63B5"/>
    <w:rsid w:val="00707C81"/>
    <w:rsid w:val="007769B6"/>
    <w:rsid w:val="007B0399"/>
    <w:rsid w:val="007B14FE"/>
    <w:rsid w:val="007B1DEB"/>
    <w:rsid w:val="007F0024"/>
    <w:rsid w:val="0082486F"/>
    <w:rsid w:val="00837D1A"/>
    <w:rsid w:val="008947C5"/>
    <w:rsid w:val="008978A6"/>
    <w:rsid w:val="008B0170"/>
    <w:rsid w:val="008E1F1E"/>
    <w:rsid w:val="008E7F3C"/>
    <w:rsid w:val="00906261"/>
    <w:rsid w:val="00910F6E"/>
    <w:rsid w:val="00947D70"/>
    <w:rsid w:val="00970042"/>
    <w:rsid w:val="00971917"/>
    <w:rsid w:val="00A01FD8"/>
    <w:rsid w:val="00A02CFC"/>
    <w:rsid w:val="00A33731"/>
    <w:rsid w:val="00A71C7A"/>
    <w:rsid w:val="00A73B76"/>
    <w:rsid w:val="00A7626E"/>
    <w:rsid w:val="00A853C6"/>
    <w:rsid w:val="00AA393E"/>
    <w:rsid w:val="00AD5703"/>
    <w:rsid w:val="00AF09D8"/>
    <w:rsid w:val="00B337A6"/>
    <w:rsid w:val="00B42562"/>
    <w:rsid w:val="00B44E45"/>
    <w:rsid w:val="00BD3CD4"/>
    <w:rsid w:val="00C12224"/>
    <w:rsid w:val="00C27941"/>
    <w:rsid w:val="00C86216"/>
    <w:rsid w:val="00CA1507"/>
    <w:rsid w:val="00CC3D7A"/>
    <w:rsid w:val="00CD2E4C"/>
    <w:rsid w:val="00CD7CBB"/>
    <w:rsid w:val="00CD7DC5"/>
    <w:rsid w:val="00CF1A9C"/>
    <w:rsid w:val="00CF5846"/>
    <w:rsid w:val="00D06862"/>
    <w:rsid w:val="00D24954"/>
    <w:rsid w:val="00D4218C"/>
    <w:rsid w:val="00DA2646"/>
    <w:rsid w:val="00DE71A2"/>
    <w:rsid w:val="00E07D02"/>
    <w:rsid w:val="00E41467"/>
    <w:rsid w:val="00E546F9"/>
    <w:rsid w:val="00E567DA"/>
    <w:rsid w:val="00E907BB"/>
    <w:rsid w:val="00ED051B"/>
    <w:rsid w:val="00ED36DE"/>
    <w:rsid w:val="00EE4427"/>
    <w:rsid w:val="00F27A44"/>
    <w:rsid w:val="00F42E26"/>
    <w:rsid w:val="00F905CC"/>
    <w:rsid w:val="00FA39E8"/>
    <w:rsid w:val="00FA7911"/>
    <w:rsid w:val="00FB74A2"/>
    <w:rsid w:val="00FD3DD7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658C9"/>
  <w15:docId w15:val="{40C03527-50D9-42A5-99E8-043246A9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9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33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310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Биолошки и клинички аспекти хируршке реконструкције коже, мишићног ткива и дојке (РХир_е05)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Биолошки и клинички аспекти хируршке реконструкције коже, мишићног ткива и дојке (РХир_е05)</dc:title>
  <dc:creator>User</dc:creator>
  <cp:lastModifiedBy>Korisnik</cp:lastModifiedBy>
  <cp:revision>2</cp:revision>
  <cp:lastPrinted>2021-12-10T05:06:00Z</cp:lastPrinted>
  <dcterms:created xsi:type="dcterms:W3CDTF">2021-12-24T06:15:00Z</dcterms:created>
  <dcterms:modified xsi:type="dcterms:W3CDTF">2021-12-24T06:15:00Z</dcterms:modified>
</cp:coreProperties>
</file>